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3C" w:rsidRDefault="00F3713C" w:rsidP="00F3713C">
      <w:pPr>
        <w:pStyle w:val="a3"/>
        <w:spacing w:before="0" w:beforeAutospacing="0" w:after="240" w:afterAutospacing="0"/>
        <w:jc w:val="center"/>
        <w:rPr>
          <w:rStyle w:val="a4"/>
          <w:b/>
          <w:bCs/>
          <w:i w:val="0"/>
          <w:sz w:val="36"/>
          <w:szCs w:val="36"/>
        </w:rPr>
      </w:pPr>
      <w:r>
        <w:rPr>
          <w:rStyle w:val="a4"/>
          <w:b/>
          <w:bCs/>
          <w:i w:val="0"/>
          <w:sz w:val="36"/>
          <w:szCs w:val="36"/>
        </w:rPr>
        <w:t xml:space="preserve">Рекомендации педагогам  по оказанию </w:t>
      </w:r>
    </w:p>
    <w:p w:rsidR="00F3713C" w:rsidRDefault="00F3713C" w:rsidP="00F3713C">
      <w:pPr>
        <w:pStyle w:val="a3"/>
        <w:spacing w:before="0" w:beforeAutospacing="0" w:after="240" w:afterAutospacing="0" w:line="276" w:lineRule="auto"/>
        <w:jc w:val="center"/>
        <w:rPr>
          <w:i/>
        </w:rPr>
      </w:pPr>
      <w:r>
        <w:rPr>
          <w:rStyle w:val="a4"/>
          <w:b/>
          <w:bCs/>
          <w:i w:val="0"/>
          <w:sz w:val="36"/>
          <w:szCs w:val="36"/>
        </w:rPr>
        <w:t>помощи  подростку в кризисной ситуации</w:t>
      </w:r>
    </w:p>
    <w:p w:rsidR="00F3713C" w:rsidRDefault="00F3713C" w:rsidP="00F3713C">
      <w:pPr>
        <w:pStyle w:val="a3"/>
        <w:spacing w:before="0" w:beforeAutospacing="0" w:after="240" w:afterAutospacing="0" w:line="276" w:lineRule="auto"/>
        <w:jc w:val="both"/>
        <w:rPr>
          <w:rStyle w:val="a5"/>
          <w:iCs/>
          <w:sz w:val="28"/>
          <w:szCs w:val="28"/>
        </w:rPr>
      </w:pP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rStyle w:val="a5"/>
          <w:b w:val="0"/>
          <w:i/>
          <w:iCs/>
          <w:sz w:val="32"/>
          <w:szCs w:val="32"/>
        </w:rPr>
        <w:t>Если человек, на ваш взгляд, оказался в стрессовой, кризисной ситуации и/или склонен к суициду (имел в прошлом попытки к самоубийству)</w:t>
      </w:r>
      <w:r>
        <w:rPr>
          <w:rStyle w:val="a5"/>
          <w:b w:val="0"/>
          <w:i/>
          <w:iCs/>
          <w:sz w:val="32"/>
          <w:szCs w:val="32"/>
          <w:u w:val="single"/>
        </w:rPr>
        <w:t>: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rStyle w:val="a5"/>
          <w:b w:val="0"/>
          <w:sz w:val="32"/>
          <w:szCs w:val="32"/>
        </w:rPr>
        <w:t>•</w:t>
      </w:r>
      <w:r>
        <w:rPr>
          <w:sz w:val="32"/>
          <w:szCs w:val="32"/>
        </w:rPr>
        <w:t xml:space="preserve"> Не отталкивайте его, если он решил разделить с вами свои проблемы, даже если вы потрясены сложившейся ситуацией. Помните, что подростки с суицидальными наклонностями редко обращаются за помощью к профессионалам.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Доверьтесь своей интуиции, если вы чувствуете суицидальные наклонности в данном подростке. Не   игнорируйте          предупреждающие знаки.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Не предлагайте того, чего не в состоянии гарантировать. Например, "Конечно, твоя семья тебе поможет".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Сохраняйте спокойствие и не осуждайте, вне зависимости от того, что вы говорите.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Говорите искренне. Постарайтесь определить, насколько серьезна угроза. Знайте, что вопросы о суицидальных мыслях не всегда приводят к попыткам покончить счеты с жизнью. На </w:t>
      </w:r>
      <w:r>
        <w:rPr>
          <w:sz w:val="32"/>
          <w:szCs w:val="32"/>
        </w:rPr>
        <w:lastRenderedPageBreak/>
        <w:t>самом деле подросток может почувствовать облегчение от осознания проблемы.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Постарайтесь узнать, есть у него план действий. Конкретный план - знак реальной опасности.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Убедите подростка в том, что непременно есть такой человек, к которому можно обратиться за помощью.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Не предлагайте упрощенных решений типа: "Все, что Вам сейчас необходимо, так это хорошо выспаться, на утро Вы почувствуете себя лучше".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Покажите подростку, что хотите поговорить о чувствах, что не осуждаете его за эти чувства.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Помогите подростку постичь, как управлять кризисной ситуацией и понять, что сильный стресс мешает полностью осознать ситуацию. Ненавязчиво посоветуйте найти некое решение.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Помогите найти людей или места, которые могли бы снизить переживаемый стресс. При малейшей возможности действуйте так, чтобы несколько уменьшить давление.</w:t>
      </w:r>
    </w:p>
    <w:p w:rsidR="00F3713C" w:rsidRDefault="00F3713C" w:rsidP="00F3713C">
      <w:pPr>
        <w:pStyle w:val="a3"/>
        <w:spacing w:before="240" w:beforeAutospacing="0" w:after="240" w:afterAutospacing="0" w:line="360" w:lineRule="auto"/>
        <w:ind w:left="600" w:right="148"/>
        <w:jc w:val="both"/>
        <w:rPr>
          <w:sz w:val="32"/>
          <w:szCs w:val="32"/>
        </w:rPr>
      </w:pPr>
      <w:r>
        <w:rPr>
          <w:sz w:val="32"/>
          <w:szCs w:val="32"/>
        </w:rPr>
        <w:t>• Помогите подростку понять, что присутствующее чувство безопасности не будет длиться вечно.</w:t>
      </w:r>
    </w:p>
    <w:p w:rsidR="00F3713C" w:rsidRDefault="00F3713C" w:rsidP="00F3713C">
      <w:pPr>
        <w:spacing w:before="240" w:after="240" w:line="360" w:lineRule="auto"/>
        <w:rPr>
          <w:rFonts w:ascii="Times New Roman" w:hAnsi="Times New Roman" w:cs="Times New Roman"/>
          <w:sz w:val="32"/>
          <w:szCs w:val="32"/>
        </w:rPr>
      </w:pPr>
    </w:p>
    <w:p w:rsidR="00F3713C" w:rsidRDefault="00F3713C" w:rsidP="00F3713C">
      <w:p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</w:p>
    <w:p w:rsidR="006B6ABD" w:rsidRDefault="006B6ABD"/>
    <w:sectPr w:rsidR="006B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3713C"/>
    <w:rsid w:val="006B6ABD"/>
    <w:rsid w:val="00F3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F3713C"/>
    <w:rPr>
      <w:i/>
      <w:iCs/>
    </w:rPr>
  </w:style>
  <w:style w:type="character" w:styleId="a5">
    <w:name w:val="Strong"/>
    <w:basedOn w:val="a0"/>
    <w:qFormat/>
    <w:rsid w:val="00F37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2025-11-20T08:55:00Z</dcterms:created>
  <dcterms:modified xsi:type="dcterms:W3CDTF">2025-11-20T08:55:00Z</dcterms:modified>
</cp:coreProperties>
</file>